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37" w:rsidRPr="009C40EB" w:rsidRDefault="00754DF5" w:rsidP="00BD3BB1">
      <w:pPr>
        <w:pStyle w:val="Default"/>
        <w:jc w:val="both"/>
        <w:rPr>
          <w:b/>
          <w:sz w:val="36"/>
          <w:szCs w:val="36"/>
        </w:rPr>
      </w:pPr>
      <w:r>
        <w:rPr>
          <w:b/>
          <w:sz w:val="36"/>
          <w:szCs w:val="36"/>
        </w:rPr>
        <w:t>Actie ‘</w:t>
      </w:r>
      <w:r w:rsidR="002F1337" w:rsidRPr="009C40EB">
        <w:rPr>
          <w:b/>
          <w:sz w:val="36"/>
          <w:szCs w:val="36"/>
        </w:rPr>
        <w:t>WTD2020 in Fruit</w:t>
      </w:r>
      <w:r>
        <w:rPr>
          <w:b/>
          <w:sz w:val="36"/>
          <w:szCs w:val="36"/>
        </w:rPr>
        <w:t>’</w:t>
      </w:r>
    </w:p>
    <w:p w:rsidR="00405D51" w:rsidRPr="009C40EB" w:rsidRDefault="002F1337" w:rsidP="00BD3BB1">
      <w:pPr>
        <w:pStyle w:val="Default"/>
        <w:jc w:val="both"/>
        <w:rPr>
          <w:sz w:val="28"/>
          <w:szCs w:val="28"/>
        </w:rPr>
      </w:pPr>
      <w:r w:rsidRPr="009C40EB">
        <w:rPr>
          <w:sz w:val="28"/>
          <w:szCs w:val="28"/>
        </w:rPr>
        <w:t>De Werktuigendagen</w:t>
      </w:r>
      <w:r w:rsidR="00F27C5C">
        <w:rPr>
          <w:sz w:val="28"/>
          <w:szCs w:val="28"/>
        </w:rPr>
        <w:t xml:space="preserve"> </w:t>
      </w:r>
      <w:r w:rsidR="00405D51" w:rsidRPr="009C40EB">
        <w:rPr>
          <w:sz w:val="28"/>
          <w:szCs w:val="28"/>
        </w:rPr>
        <w:t>2020 trek</w:t>
      </w:r>
      <w:r w:rsidRPr="009C40EB">
        <w:rPr>
          <w:sz w:val="28"/>
          <w:szCs w:val="28"/>
        </w:rPr>
        <w:t>ken</w:t>
      </w:r>
      <w:r w:rsidR="00405D51" w:rsidRPr="009C40EB">
        <w:rPr>
          <w:sz w:val="28"/>
          <w:szCs w:val="28"/>
        </w:rPr>
        <w:t xml:space="preserve"> naar de fruitteler</w:t>
      </w:r>
    </w:p>
    <w:p w:rsidR="00777E02" w:rsidRDefault="00777E02" w:rsidP="00BD3BB1">
      <w:pPr>
        <w:pStyle w:val="Default"/>
        <w:jc w:val="both"/>
      </w:pPr>
    </w:p>
    <w:p w:rsidR="002E4CDB" w:rsidRDefault="00777E02" w:rsidP="00BD3BB1">
      <w:pPr>
        <w:pStyle w:val="Default"/>
        <w:jc w:val="both"/>
      </w:pPr>
      <w:r>
        <w:t xml:space="preserve">Studiekring Guvelingen organiseert driejaarlijks de Werktuigendagen in Sint-Truiden. De fruitsector keek al lang uit naar de editie 2020, gepland in mei. Helaas </w:t>
      </w:r>
      <w:r w:rsidR="00202229">
        <w:t xml:space="preserve">stak corona </w:t>
      </w:r>
      <w:r w:rsidR="000927A1">
        <w:t xml:space="preserve">een stokje voor </w:t>
      </w:r>
      <w:r w:rsidR="00202229">
        <w:t xml:space="preserve">deze editie en kon die niet doorgaan. </w:t>
      </w:r>
      <w:r w:rsidR="000927A1">
        <w:t>Hierdoor verdween ook een mooie kans voor bedrijven om zich</w:t>
      </w:r>
      <w:r w:rsidR="00015560">
        <w:t xml:space="preserve">zelf of hun innoverende producten voor te stellen aan de fruittelers. </w:t>
      </w:r>
      <w:r w:rsidR="00A85500">
        <w:t>Maar niet getreurd, in de volgende edities van Fruit brengen we een ‘papieren’</w:t>
      </w:r>
      <w:r w:rsidR="00BD7EC3">
        <w:t xml:space="preserve"> </w:t>
      </w:r>
      <w:r w:rsidR="00A85500">
        <w:t>versie van de Werktuigendagen</w:t>
      </w:r>
      <w:r w:rsidR="008E73C2">
        <w:t xml:space="preserve"> ‘WTD</w:t>
      </w:r>
      <w:r w:rsidR="00326613">
        <w:t>2020</w:t>
      </w:r>
      <w:r w:rsidR="008E73C2">
        <w:t xml:space="preserve"> in Fruit’</w:t>
      </w:r>
      <w:r w:rsidR="00A85500">
        <w:t xml:space="preserve">. </w:t>
      </w:r>
      <w:r w:rsidR="008E73C2">
        <w:t xml:space="preserve">Anders, </w:t>
      </w:r>
      <w:r w:rsidR="0044523D">
        <w:t xml:space="preserve">dat wel, maar </w:t>
      </w:r>
      <w:r w:rsidR="009219CF">
        <w:t xml:space="preserve">als bedrijf/adverteerder bereik je er </w:t>
      </w:r>
      <w:r w:rsidR="0044523D">
        <w:t>direct de fruitteler met de info die je wenst.</w:t>
      </w:r>
      <w:r w:rsidR="008E73C2">
        <w:t xml:space="preserve"> </w:t>
      </w:r>
    </w:p>
    <w:p w:rsidR="00A85500" w:rsidRDefault="00A85500" w:rsidP="00BD3BB1">
      <w:pPr>
        <w:pStyle w:val="Default"/>
        <w:jc w:val="both"/>
      </w:pPr>
    </w:p>
    <w:p w:rsidR="00326613" w:rsidRDefault="00326613" w:rsidP="00BD3BB1">
      <w:pPr>
        <w:pStyle w:val="Default"/>
        <w:jc w:val="both"/>
        <w:rPr>
          <w:b/>
          <w:sz w:val="28"/>
          <w:szCs w:val="28"/>
        </w:rPr>
      </w:pPr>
    </w:p>
    <w:p w:rsidR="00A85500" w:rsidRPr="002F1337" w:rsidRDefault="00A85500" w:rsidP="00BD3BB1">
      <w:pPr>
        <w:pStyle w:val="Default"/>
        <w:jc w:val="both"/>
        <w:rPr>
          <w:b/>
          <w:sz w:val="28"/>
          <w:szCs w:val="28"/>
        </w:rPr>
      </w:pPr>
      <w:r w:rsidRPr="002F1337">
        <w:rPr>
          <w:b/>
          <w:sz w:val="28"/>
          <w:szCs w:val="28"/>
        </w:rPr>
        <w:t xml:space="preserve">Hoe werkt dit? </w:t>
      </w:r>
    </w:p>
    <w:p w:rsidR="009219CF" w:rsidRDefault="00D23FB2" w:rsidP="00BD3BB1">
      <w:pPr>
        <w:pStyle w:val="Default"/>
        <w:jc w:val="both"/>
      </w:pPr>
      <w:r>
        <w:t xml:space="preserve">Bij aankoop van een advertentie tijdens de actie </w:t>
      </w:r>
      <w:r w:rsidR="00580D05">
        <w:t xml:space="preserve">‘WTD2020 in Fruit’ </w:t>
      </w:r>
      <w:r>
        <w:t>krijg je</w:t>
      </w:r>
      <w:r w:rsidR="009219CF">
        <w:t xml:space="preserve"> </w:t>
      </w:r>
      <w:r w:rsidR="009219CF" w:rsidRPr="009E4839">
        <w:rPr>
          <w:b/>
        </w:rPr>
        <w:t>gratis plaats voor redactie.</w:t>
      </w:r>
      <w:r w:rsidR="009219CF">
        <w:t xml:space="preserve"> Bijvoorbeeld, koop je een advertentie van 1 volledige pagina, dan krijg je erbovenop </w:t>
      </w:r>
      <w:r w:rsidR="00015560">
        <w:t xml:space="preserve">gratis </w:t>
      </w:r>
      <w:r w:rsidR="009219CF">
        <w:t xml:space="preserve">plaats voor 2 blz. redactie. De tekst en foto’s die je wenst te plaatsen, lever je zelf aan.  </w:t>
      </w:r>
      <w:r w:rsidR="00015560">
        <w:t xml:space="preserve">De lengte van de gratis redactie is afhankelijk van de grootte van de advertentie en de </w:t>
      </w:r>
      <w:r w:rsidR="009219CF">
        <w:t>actie geldt voor kleurenadvertenties vanaf 1/8 pagina</w:t>
      </w:r>
      <w:r w:rsidR="00015560">
        <w:t xml:space="preserve">. De gratis redactionele input is eenmalig en vindt plaats in dezelfde editie als de advertentie. </w:t>
      </w:r>
    </w:p>
    <w:p w:rsidR="009E4839" w:rsidRDefault="009E4839" w:rsidP="00BD3BB1">
      <w:pPr>
        <w:pStyle w:val="Default"/>
        <w:jc w:val="both"/>
      </w:pPr>
    </w:p>
    <w:p w:rsidR="009E4839" w:rsidRDefault="0009658D" w:rsidP="00BD3BB1">
      <w:pPr>
        <w:pStyle w:val="Default"/>
        <w:jc w:val="both"/>
      </w:pPr>
      <w:r>
        <w:t xml:space="preserve">Dit is een mooie kans om je bedrijf of je product in </w:t>
      </w:r>
      <w:proofErr w:type="spellStart"/>
      <w:r>
        <w:t>the</w:t>
      </w:r>
      <w:proofErr w:type="spellEnd"/>
      <w:r>
        <w:t xml:space="preserve"> picture te plaatsen</w:t>
      </w:r>
      <w:r w:rsidR="00D23FB2">
        <w:t>. En o</w:t>
      </w:r>
      <w:r w:rsidR="009E4839">
        <w:t xml:space="preserve">p die manier krijgt de fruitteler toch een zicht op </w:t>
      </w:r>
      <w:r w:rsidR="00D23FB2">
        <w:t xml:space="preserve">de recentste </w:t>
      </w:r>
      <w:r w:rsidR="009E4839">
        <w:t>innovaties</w:t>
      </w:r>
      <w:r w:rsidR="00D23FB2">
        <w:t xml:space="preserve"> en</w:t>
      </w:r>
      <w:r w:rsidR="009E4839">
        <w:t xml:space="preserve"> kan hij ontdekken wat bedrijven aanbieden</w:t>
      </w:r>
      <w:r w:rsidR="00D23FB2">
        <w:t>.</w:t>
      </w:r>
      <w:r w:rsidR="009E4839">
        <w:t xml:space="preserve"> Kortom, de fruitteler kan via het vakblad de info verzamelen die hij normaal gezien tijdens de Werktuigendagen zou ontvangen. </w:t>
      </w:r>
    </w:p>
    <w:p w:rsidR="00FA06ED" w:rsidRDefault="00FA06ED" w:rsidP="00BD3BB1">
      <w:pPr>
        <w:pStyle w:val="Default"/>
        <w:jc w:val="both"/>
        <w:rPr>
          <w:b/>
        </w:rPr>
      </w:pPr>
    </w:p>
    <w:p w:rsidR="00326613" w:rsidRDefault="00326613" w:rsidP="00BD3BB1">
      <w:pPr>
        <w:pStyle w:val="Default"/>
        <w:jc w:val="both"/>
        <w:rPr>
          <w:b/>
        </w:rPr>
      </w:pPr>
    </w:p>
    <w:p w:rsidR="00BD3BB1" w:rsidRDefault="00A85500" w:rsidP="00BD3BB1">
      <w:pPr>
        <w:pStyle w:val="Default"/>
        <w:jc w:val="both"/>
        <w:rPr>
          <w:b/>
          <w:sz w:val="28"/>
          <w:szCs w:val="28"/>
        </w:rPr>
      </w:pPr>
      <w:r w:rsidRPr="002F1337">
        <w:rPr>
          <w:b/>
          <w:sz w:val="28"/>
          <w:szCs w:val="28"/>
        </w:rPr>
        <w:t>Wanneer?</w:t>
      </w:r>
    </w:p>
    <w:tbl>
      <w:tblPr>
        <w:tblW w:w="9606" w:type="dxa"/>
        <w:tblLayout w:type="fixed"/>
        <w:tblCellMar>
          <w:left w:w="0" w:type="dxa"/>
          <w:right w:w="0" w:type="dxa"/>
        </w:tblCellMar>
        <w:tblLook w:val="04A0" w:firstRow="1" w:lastRow="0" w:firstColumn="1" w:lastColumn="0" w:noHBand="0" w:noVBand="1"/>
      </w:tblPr>
      <w:tblGrid>
        <w:gridCol w:w="1384"/>
        <w:gridCol w:w="2126"/>
        <w:gridCol w:w="1985"/>
        <w:gridCol w:w="2126"/>
        <w:gridCol w:w="1985"/>
      </w:tblGrid>
      <w:tr w:rsidR="00326613" w:rsidTr="00326613">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rPr>
                <w:b/>
                <w:bCs/>
              </w:rPr>
              <w:t>Nr.</w:t>
            </w:r>
            <w:r w:rsidR="00D23EE0">
              <w:rPr>
                <w:b/>
                <w:bCs/>
              </w:rPr>
              <w:t xml:space="preserve">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rPr>
                <w:b/>
                <w:bCs/>
              </w:rPr>
              <w:t>Verschijningsdatum</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BB1" w:rsidRDefault="00BD3BB1" w:rsidP="00326613">
            <w:pPr>
              <w:rPr>
                <w:rFonts w:ascii="Calibri" w:hAnsi="Calibri"/>
              </w:rPr>
            </w:pPr>
            <w:r>
              <w:rPr>
                <w:b/>
                <w:bCs/>
              </w:rPr>
              <w:t>Reserveren</w:t>
            </w:r>
            <w:r w:rsidR="009E4839">
              <w:rPr>
                <w:b/>
                <w:bCs/>
              </w:rPr>
              <w:t xml:space="preserve"> </w:t>
            </w:r>
            <w:r>
              <w:rPr>
                <w:b/>
                <w:bCs/>
              </w:rPr>
              <w:t>ten laatste op:</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rPr>
                <w:b/>
                <w:bCs/>
              </w:rPr>
              <w:t>Tekst en foto’s voor redactie aanleveren ten laatste op:</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BB1" w:rsidRDefault="00BD3BB1" w:rsidP="00326613">
            <w:pPr>
              <w:rPr>
                <w:rFonts w:ascii="Calibri" w:hAnsi="Calibri"/>
              </w:rPr>
            </w:pPr>
            <w:r>
              <w:rPr>
                <w:b/>
                <w:bCs/>
              </w:rPr>
              <w:t>Advertenties ten laatste aanleveren op:</w:t>
            </w:r>
          </w:p>
        </w:tc>
      </w:tr>
      <w:tr w:rsidR="00326613" w:rsidTr="003266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 xml:space="preserve">Fruit 17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326613">
            <w:pPr>
              <w:jc w:val="center"/>
              <w:rPr>
                <w:rFonts w:ascii="Calibri" w:hAnsi="Calibri"/>
              </w:rPr>
            </w:pPr>
            <w:r>
              <w:t>23 september 2020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24 augustus 2020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31 augustus 2020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10 september 2020</w:t>
            </w:r>
          </w:p>
        </w:tc>
      </w:tr>
      <w:tr w:rsidR="00326613" w:rsidTr="003266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 xml:space="preserve">Fruit 18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 14 oktober 2020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326613">
            <w:pPr>
              <w:rPr>
                <w:rFonts w:ascii="Calibri" w:hAnsi="Calibri"/>
              </w:rPr>
            </w:pPr>
            <w:r>
              <w:t>14 september 2020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 21 september 2020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1 oktober 2020</w:t>
            </w:r>
          </w:p>
        </w:tc>
      </w:tr>
      <w:tr w:rsidR="00326613" w:rsidTr="003266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Fruit 19/20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4 november 2020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 xml:space="preserve">5 oktober 2020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 12 oktober 2020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D3BB1" w:rsidRDefault="00BD3BB1" w:rsidP="00BD3BB1">
            <w:pPr>
              <w:jc w:val="both"/>
              <w:rPr>
                <w:rFonts w:ascii="Calibri" w:hAnsi="Calibri"/>
              </w:rPr>
            </w:pPr>
            <w:r>
              <w:t>22 oktober 2020</w:t>
            </w:r>
          </w:p>
        </w:tc>
      </w:tr>
    </w:tbl>
    <w:p w:rsidR="00BD3BB1" w:rsidRDefault="00BD3BB1" w:rsidP="00BD3BB1">
      <w:pPr>
        <w:pStyle w:val="Default"/>
        <w:jc w:val="both"/>
        <w:rPr>
          <w:b/>
          <w:sz w:val="28"/>
          <w:szCs w:val="28"/>
        </w:rPr>
      </w:pPr>
    </w:p>
    <w:p w:rsidR="00860869" w:rsidRPr="00860869" w:rsidRDefault="00BD3BB1" w:rsidP="00BD3BB1">
      <w:pPr>
        <w:pStyle w:val="Default"/>
        <w:jc w:val="both"/>
      </w:pPr>
      <w:r>
        <w:t>Reserveren en t</w:t>
      </w:r>
      <w:r w:rsidR="00860869" w:rsidRPr="00860869">
        <w:t xml:space="preserve">ekst en foto’s aanleveren </w:t>
      </w:r>
      <w:r>
        <w:t xml:space="preserve">doe je </w:t>
      </w:r>
      <w:r w:rsidR="00860869" w:rsidRPr="00860869">
        <w:t>via</w:t>
      </w:r>
      <w:r>
        <w:t xml:space="preserve"> </w:t>
      </w:r>
      <w:hyperlink r:id="rId7" w:history="1">
        <w:r w:rsidRPr="00815442">
          <w:rPr>
            <w:rStyle w:val="Hyperlink"/>
          </w:rPr>
          <w:t>redactie@vakbladfruit.be</w:t>
        </w:r>
      </w:hyperlink>
      <w:r>
        <w:t xml:space="preserve">. </w:t>
      </w:r>
      <w:r w:rsidR="00860869" w:rsidRPr="00860869">
        <w:t xml:space="preserve"> </w:t>
      </w:r>
    </w:p>
    <w:p w:rsidR="00860869" w:rsidRDefault="00860869" w:rsidP="00BD3BB1">
      <w:pPr>
        <w:pStyle w:val="Default"/>
        <w:jc w:val="both"/>
        <w:rPr>
          <w:b/>
          <w:sz w:val="28"/>
          <w:szCs w:val="28"/>
        </w:rPr>
      </w:pPr>
    </w:p>
    <w:p w:rsidR="00860869" w:rsidRDefault="00860869" w:rsidP="00BD3BB1">
      <w:pPr>
        <w:pStyle w:val="Default"/>
        <w:jc w:val="both"/>
        <w:rPr>
          <w:b/>
          <w:sz w:val="28"/>
          <w:szCs w:val="28"/>
        </w:rPr>
      </w:pPr>
    </w:p>
    <w:p w:rsidR="00D23EE0" w:rsidRDefault="00D23EE0" w:rsidP="00BD3BB1">
      <w:pPr>
        <w:pStyle w:val="Default"/>
        <w:jc w:val="both"/>
        <w:rPr>
          <w:b/>
          <w:sz w:val="28"/>
          <w:szCs w:val="28"/>
        </w:rPr>
      </w:pPr>
    </w:p>
    <w:p w:rsidR="00B3376E" w:rsidRDefault="00B3376E" w:rsidP="00BD3BB1">
      <w:pPr>
        <w:pStyle w:val="Default"/>
        <w:jc w:val="both"/>
        <w:rPr>
          <w:b/>
          <w:sz w:val="28"/>
          <w:szCs w:val="28"/>
        </w:rPr>
      </w:pPr>
    </w:p>
    <w:p w:rsidR="00522586" w:rsidRDefault="00522586" w:rsidP="00BD3BB1">
      <w:pPr>
        <w:pStyle w:val="Default"/>
        <w:jc w:val="both"/>
        <w:rPr>
          <w:b/>
          <w:sz w:val="28"/>
          <w:szCs w:val="28"/>
        </w:rPr>
      </w:pPr>
      <w:bookmarkStart w:id="0" w:name="_GoBack"/>
      <w:bookmarkEnd w:id="0"/>
    </w:p>
    <w:p w:rsidR="00C95763" w:rsidRDefault="00C95763" w:rsidP="00BD3BB1">
      <w:pPr>
        <w:pStyle w:val="Default"/>
        <w:jc w:val="both"/>
        <w:rPr>
          <w:b/>
          <w:sz w:val="28"/>
          <w:szCs w:val="28"/>
        </w:rPr>
      </w:pPr>
    </w:p>
    <w:p w:rsidR="00A85500" w:rsidRPr="002F1337" w:rsidRDefault="00A85500" w:rsidP="00BD3BB1">
      <w:pPr>
        <w:pStyle w:val="Default"/>
        <w:jc w:val="both"/>
        <w:rPr>
          <w:b/>
          <w:sz w:val="28"/>
          <w:szCs w:val="28"/>
        </w:rPr>
      </w:pPr>
      <w:r w:rsidRPr="002F1337">
        <w:rPr>
          <w:b/>
          <w:sz w:val="28"/>
          <w:szCs w:val="28"/>
        </w:rPr>
        <w:lastRenderedPageBreak/>
        <w:t>Wie bereik je ermee?</w:t>
      </w:r>
    </w:p>
    <w:p w:rsidR="008E73C2" w:rsidRDefault="008E73C2" w:rsidP="00BD3BB1">
      <w:pPr>
        <w:pStyle w:val="Default"/>
        <w:jc w:val="both"/>
      </w:pPr>
      <w:r>
        <w:t>Via het vakblad Fruit bereik je zo goed als elke fruitteler in België. Het vakblad Fruit heeft een oplage van 1.700 exemplaren. Het is het enige Belgische vakblad over en voor fruitteelt.</w:t>
      </w:r>
      <w:r w:rsidR="00561663">
        <w:t xml:space="preserve"> Het blad heeft een 100 buitenlandse abonnees, voornamelijk uit Nederland.</w:t>
      </w:r>
      <w:r>
        <w:t xml:space="preserve"> Het resulteert uit een samenwerking tussen 4 partners: pcfruit, Vakgroep Fruit van Boerenbond, </w:t>
      </w:r>
      <w:proofErr w:type="spellStart"/>
      <w:r>
        <w:t>Pomologische</w:t>
      </w:r>
      <w:proofErr w:type="spellEnd"/>
      <w:r>
        <w:t xml:space="preserve"> Vereniging en Studiekring Guvelingen.</w:t>
      </w:r>
    </w:p>
    <w:p w:rsidR="00A85500" w:rsidRDefault="00A85500" w:rsidP="00BD3BB1">
      <w:pPr>
        <w:pStyle w:val="Default"/>
        <w:jc w:val="both"/>
      </w:pPr>
    </w:p>
    <w:p w:rsidR="00326613" w:rsidRDefault="00326613" w:rsidP="00BD3BB1">
      <w:pPr>
        <w:pStyle w:val="Default"/>
        <w:jc w:val="both"/>
      </w:pPr>
    </w:p>
    <w:p w:rsidR="00A85500" w:rsidRPr="002F1337" w:rsidRDefault="00D23FB2" w:rsidP="00BD3BB1">
      <w:pPr>
        <w:pStyle w:val="Default"/>
        <w:jc w:val="both"/>
        <w:rPr>
          <w:b/>
          <w:sz w:val="28"/>
          <w:szCs w:val="28"/>
        </w:rPr>
      </w:pPr>
      <w:r>
        <w:rPr>
          <w:b/>
          <w:sz w:val="28"/>
          <w:szCs w:val="28"/>
        </w:rPr>
        <w:t>P</w:t>
      </w:r>
      <w:r w:rsidR="00A85500" w:rsidRPr="002F1337">
        <w:rPr>
          <w:b/>
          <w:sz w:val="28"/>
          <w:szCs w:val="28"/>
        </w:rPr>
        <w:t>rijs</w:t>
      </w:r>
      <w:r>
        <w:rPr>
          <w:b/>
          <w:sz w:val="28"/>
          <w:szCs w:val="28"/>
        </w:rPr>
        <w:t>?</w:t>
      </w:r>
    </w:p>
    <w:tbl>
      <w:tblPr>
        <w:tblStyle w:val="Tabelraster"/>
        <w:tblW w:w="0" w:type="auto"/>
        <w:tblLook w:val="04A0" w:firstRow="1" w:lastRow="0" w:firstColumn="1" w:lastColumn="0" w:noHBand="0" w:noVBand="1"/>
      </w:tblPr>
      <w:tblGrid>
        <w:gridCol w:w="1668"/>
        <w:gridCol w:w="1984"/>
        <w:gridCol w:w="2552"/>
        <w:gridCol w:w="2551"/>
      </w:tblGrid>
      <w:tr w:rsidR="00CD08EB" w:rsidTr="00D23FB2">
        <w:tc>
          <w:tcPr>
            <w:tcW w:w="1668" w:type="dxa"/>
          </w:tcPr>
          <w:p w:rsidR="00CD08EB" w:rsidRDefault="00CD08EB" w:rsidP="00BD3BB1">
            <w:pPr>
              <w:pStyle w:val="Default"/>
              <w:jc w:val="both"/>
            </w:pPr>
            <w:r>
              <w:t>Formaat</w:t>
            </w:r>
          </w:p>
        </w:tc>
        <w:tc>
          <w:tcPr>
            <w:tcW w:w="1984" w:type="dxa"/>
          </w:tcPr>
          <w:p w:rsidR="00CD08EB" w:rsidRDefault="00CD08EB" w:rsidP="00BD3BB1">
            <w:pPr>
              <w:pStyle w:val="Default"/>
              <w:jc w:val="both"/>
            </w:pPr>
            <w:r>
              <w:t>Afmeting (H x B in mm)</w:t>
            </w:r>
          </w:p>
        </w:tc>
        <w:tc>
          <w:tcPr>
            <w:tcW w:w="2552" w:type="dxa"/>
          </w:tcPr>
          <w:p w:rsidR="00CD08EB" w:rsidRDefault="00CD08EB" w:rsidP="00BD3BB1">
            <w:pPr>
              <w:pStyle w:val="Default"/>
              <w:jc w:val="both"/>
            </w:pPr>
            <w:r>
              <w:t>Prijs in euro</w:t>
            </w:r>
            <w:r w:rsidR="00D23FB2">
              <w:t xml:space="preserve"> voor 4-kleurenadvertentie (</w:t>
            </w:r>
            <w:proofErr w:type="spellStart"/>
            <w:r w:rsidR="00D23FB2">
              <w:t>quadri</w:t>
            </w:r>
            <w:proofErr w:type="spellEnd"/>
            <w:r w:rsidR="00D23FB2">
              <w:t>)</w:t>
            </w:r>
          </w:p>
        </w:tc>
        <w:tc>
          <w:tcPr>
            <w:tcW w:w="2551" w:type="dxa"/>
          </w:tcPr>
          <w:p w:rsidR="00CD08EB" w:rsidRPr="00D23FB2" w:rsidRDefault="00CD08EB" w:rsidP="00BD3BB1">
            <w:pPr>
              <w:pStyle w:val="Default"/>
              <w:jc w:val="both"/>
              <w:rPr>
                <w:b/>
              </w:rPr>
            </w:pPr>
            <w:r w:rsidRPr="00D23FB2">
              <w:rPr>
                <w:b/>
              </w:rPr>
              <w:t>GRATIS</w:t>
            </w:r>
          </w:p>
        </w:tc>
      </w:tr>
      <w:tr w:rsidR="00CD08EB" w:rsidTr="00D23FB2">
        <w:tc>
          <w:tcPr>
            <w:tcW w:w="1668" w:type="dxa"/>
          </w:tcPr>
          <w:p w:rsidR="00CD08EB" w:rsidRDefault="00CD08EB" w:rsidP="00BD3BB1">
            <w:pPr>
              <w:pStyle w:val="Default"/>
              <w:jc w:val="both"/>
            </w:pPr>
            <w:r>
              <w:t>1/1 pagina</w:t>
            </w:r>
          </w:p>
        </w:tc>
        <w:tc>
          <w:tcPr>
            <w:tcW w:w="1984" w:type="dxa"/>
          </w:tcPr>
          <w:p w:rsidR="00CD08EB" w:rsidRDefault="00CD08EB" w:rsidP="00BD3BB1">
            <w:pPr>
              <w:pStyle w:val="Default"/>
              <w:jc w:val="both"/>
            </w:pPr>
            <w:r>
              <w:t>263 x 182</w:t>
            </w:r>
          </w:p>
          <w:p w:rsidR="00CD08EB" w:rsidRDefault="00CD08EB" w:rsidP="00BD3BB1">
            <w:pPr>
              <w:pStyle w:val="Default"/>
              <w:jc w:val="both"/>
            </w:pPr>
            <w:r>
              <w:t>297 x 210</w:t>
            </w:r>
          </w:p>
        </w:tc>
        <w:tc>
          <w:tcPr>
            <w:tcW w:w="2552" w:type="dxa"/>
          </w:tcPr>
          <w:p w:rsidR="00CD08EB" w:rsidRDefault="00CD08EB" w:rsidP="00BD3BB1">
            <w:pPr>
              <w:pStyle w:val="Default"/>
              <w:jc w:val="both"/>
            </w:pPr>
            <w:r>
              <w:t>990</w:t>
            </w:r>
          </w:p>
        </w:tc>
        <w:tc>
          <w:tcPr>
            <w:tcW w:w="2551" w:type="dxa"/>
          </w:tcPr>
          <w:p w:rsidR="00CD08EB" w:rsidRPr="00D23FB2" w:rsidRDefault="00CD08EB" w:rsidP="00BD3BB1">
            <w:pPr>
              <w:pStyle w:val="Default"/>
              <w:jc w:val="both"/>
              <w:rPr>
                <w:b/>
              </w:rPr>
            </w:pPr>
            <w:r w:rsidRPr="00D23FB2">
              <w:rPr>
                <w:b/>
              </w:rPr>
              <w:t>2 blz. redactie*</w:t>
            </w:r>
          </w:p>
        </w:tc>
      </w:tr>
      <w:tr w:rsidR="00CD08EB" w:rsidTr="00D23FB2">
        <w:tc>
          <w:tcPr>
            <w:tcW w:w="1668" w:type="dxa"/>
          </w:tcPr>
          <w:p w:rsidR="00CD08EB" w:rsidRDefault="00D23FB2" w:rsidP="00D23FB2">
            <w:pPr>
              <w:pStyle w:val="Default"/>
              <w:jc w:val="both"/>
            </w:pPr>
            <w:r>
              <w:t xml:space="preserve">1/2 </w:t>
            </w:r>
            <w:r w:rsidR="00CD08EB">
              <w:t>pagina</w:t>
            </w:r>
          </w:p>
        </w:tc>
        <w:tc>
          <w:tcPr>
            <w:tcW w:w="1984" w:type="dxa"/>
          </w:tcPr>
          <w:p w:rsidR="00CD08EB" w:rsidRDefault="00CD08EB" w:rsidP="00BD3BB1">
            <w:pPr>
              <w:pStyle w:val="Default"/>
              <w:jc w:val="both"/>
            </w:pPr>
            <w:r>
              <w:t>263 x 87</w:t>
            </w:r>
          </w:p>
          <w:p w:rsidR="00CD08EB" w:rsidRDefault="00CD08EB" w:rsidP="00BD3BB1">
            <w:pPr>
              <w:pStyle w:val="Default"/>
              <w:jc w:val="both"/>
            </w:pPr>
            <w:r>
              <w:t>128 x 182</w:t>
            </w:r>
          </w:p>
        </w:tc>
        <w:tc>
          <w:tcPr>
            <w:tcW w:w="2552" w:type="dxa"/>
          </w:tcPr>
          <w:p w:rsidR="00CD08EB" w:rsidRDefault="00CD08EB" w:rsidP="00BD3BB1">
            <w:pPr>
              <w:pStyle w:val="Default"/>
              <w:jc w:val="both"/>
            </w:pPr>
            <w:r>
              <w:t>845</w:t>
            </w:r>
          </w:p>
        </w:tc>
        <w:tc>
          <w:tcPr>
            <w:tcW w:w="2551" w:type="dxa"/>
          </w:tcPr>
          <w:p w:rsidR="00CD08EB" w:rsidRPr="00D23FB2" w:rsidRDefault="00CD08EB" w:rsidP="00BD3BB1">
            <w:pPr>
              <w:pStyle w:val="Default"/>
              <w:jc w:val="both"/>
              <w:rPr>
                <w:b/>
              </w:rPr>
            </w:pPr>
            <w:r w:rsidRPr="00D23FB2">
              <w:rPr>
                <w:b/>
              </w:rPr>
              <w:t>1 blz. redactie*</w:t>
            </w:r>
          </w:p>
        </w:tc>
      </w:tr>
      <w:tr w:rsidR="00CD08EB" w:rsidTr="00D23FB2">
        <w:tc>
          <w:tcPr>
            <w:tcW w:w="1668" w:type="dxa"/>
          </w:tcPr>
          <w:p w:rsidR="00CD08EB" w:rsidRDefault="00CD08EB" w:rsidP="00BD3BB1">
            <w:pPr>
              <w:pStyle w:val="Default"/>
              <w:jc w:val="both"/>
            </w:pPr>
            <w:r>
              <w:t>1/3 pagina</w:t>
            </w:r>
          </w:p>
        </w:tc>
        <w:tc>
          <w:tcPr>
            <w:tcW w:w="1984" w:type="dxa"/>
          </w:tcPr>
          <w:p w:rsidR="00CD08EB" w:rsidRDefault="00CD08EB" w:rsidP="00BD3BB1">
            <w:pPr>
              <w:pStyle w:val="Default"/>
              <w:jc w:val="both"/>
            </w:pPr>
            <w:r>
              <w:t>82 x 182</w:t>
            </w:r>
          </w:p>
        </w:tc>
        <w:tc>
          <w:tcPr>
            <w:tcW w:w="2552" w:type="dxa"/>
          </w:tcPr>
          <w:p w:rsidR="00CD08EB" w:rsidRDefault="00CD08EB" w:rsidP="00BD3BB1">
            <w:pPr>
              <w:pStyle w:val="Default"/>
              <w:jc w:val="both"/>
            </w:pPr>
            <w:r>
              <w:t>570</w:t>
            </w:r>
          </w:p>
        </w:tc>
        <w:tc>
          <w:tcPr>
            <w:tcW w:w="2551" w:type="dxa"/>
          </w:tcPr>
          <w:p w:rsidR="00CD08EB" w:rsidRPr="00D23FB2" w:rsidRDefault="00CD08EB" w:rsidP="00BD3BB1">
            <w:pPr>
              <w:pStyle w:val="Default"/>
              <w:jc w:val="both"/>
              <w:rPr>
                <w:b/>
              </w:rPr>
            </w:pPr>
            <w:r w:rsidRPr="00D23FB2">
              <w:rPr>
                <w:b/>
              </w:rPr>
              <w:t>1 blz. redactie*</w:t>
            </w:r>
          </w:p>
        </w:tc>
      </w:tr>
      <w:tr w:rsidR="00CD08EB" w:rsidTr="00D23FB2">
        <w:tc>
          <w:tcPr>
            <w:tcW w:w="1668" w:type="dxa"/>
          </w:tcPr>
          <w:p w:rsidR="00CD08EB" w:rsidRDefault="00D23FB2" w:rsidP="00D23FB2">
            <w:pPr>
              <w:pStyle w:val="Default"/>
              <w:jc w:val="both"/>
            </w:pPr>
            <w:r>
              <w:t>1/4</w:t>
            </w:r>
            <w:r w:rsidR="00CD08EB">
              <w:t xml:space="preserve"> pagina</w:t>
            </w:r>
          </w:p>
        </w:tc>
        <w:tc>
          <w:tcPr>
            <w:tcW w:w="1984" w:type="dxa"/>
          </w:tcPr>
          <w:p w:rsidR="00CD08EB" w:rsidRDefault="00CD08EB" w:rsidP="00BD3BB1">
            <w:pPr>
              <w:pStyle w:val="Default"/>
              <w:jc w:val="both"/>
            </w:pPr>
            <w:r>
              <w:t>128 x 87</w:t>
            </w:r>
          </w:p>
          <w:p w:rsidR="00CD08EB" w:rsidRDefault="00CD08EB" w:rsidP="00BD3BB1">
            <w:pPr>
              <w:pStyle w:val="Default"/>
              <w:jc w:val="both"/>
            </w:pPr>
            <w:r>
              <w:t>60 x 182</w:t>
            </w:r>
          </w:p>
        </w:tc>
        <w:tc>
          <w:tcPr>
            <w:tcW w:w="2552" w:type="dxa"/>
          </w:tcPr>
          <w:p w:rsidR="00CD08EB" w:rsidRDefault="00CD08EB" w:rsidP="00BD3BB1">
            <w:pPr>
              <w:pStyle w:val="Default"/>
              <w:jc w:val="both"/>
            </w:pPr>
            <w:r>
              <w:t>435</w:t>
            </w:r>
          </w:p>
        </w:tc>
        <w:tc>
          <w:tcPr>
            <w:tcW w:w="2551" w:type="dxa"/>
          </w:tcPr>
          <w:p w:rsidR="00CD08EB" w:rsidRPr="00D23FB2" w:rsidRDefault="00CD08EB" w:rsidP="00BD3BB1">
            <w:pPr>
              <w:pStyle w:val="Default"/>
              <w:jc w:val="both"/>
              <w:rPr>
                <w:b/>
              </w:rPr>
            </w:pPr>
            <w:r w:rsidRPr="00D23FB2">
              <w:rPr>
                <w:b/>
              </w:rPr>
              <w:t>0,5 blz. redactie*</w:t>
            </w:r>
          </w:p>
        </w:tc>
      </w:tr>
      <w:tr w:rsidR="00CD08EB" w:rsidTr="00D23FB2">
        <w:tc>
          <w:tcPr>
            <w:tcW w:w="1668" w:type="dxa"/>
          </w:tcPr>
          <w:p w:rsidR="00CD08EB" w:rsidRDefault="00CD08EB" w:rsidP="00BD3BB1">
            <w:pPr>
              <w:pStyle w:val="Default"/>
              <w:jc w:val="both"/>
            </w:pPr>
            <w:r>
              <w:t>1/8 pagina</w:t>
            </w:r>
          </w:p>
        </w:tc>
        <w:tc>
          <w:tcPr>
            <w:tcW w:w="1984" w:type="dxa"/>
          </w:tcPr>
          <w:p w:rsidR="00CD08EB" w:rsidRDefault="00CD08EB" w:rsidP="00BD3BB1">
            <w:pPr>
              <w:pStyle w:val="Default"/>
              <w:jc w:val="both"/>
            </w:pPr>
            <w:r>
              <w:t>60 x 87</w:t>
            </w:r>
          </w:p>
          <w:p w:rsidR="00CD08EB" w:rsidRDefault="00CD08EB" w:rsidP="00BD3BB1">
            <w:pPr>
              <w:pStyle w:val="Default"/>
              <w:jc w:val="both"/>
            </w:pPr>
            <w:r>
              <w:t>28 x 182</w:t>
            </w:r>
          </w:p>
        </w:tc>
        <w:tc>
          <w:tcPr>
            <w:tcW w:w="2552" w:type="dxa"/>
          </w:tcPr>
          <w:p w:rsidR="00CD08EB" w:rsidRDefault="00CD08EB" w:rsidP="00BD3BB1">
            <w:pPr>
              <w:pStyle w:val="Default"/>
              <w:jc w:val="both"/>
            </w:pPr>
            <w:r>
              <w:t>295</w:t>
            </w:r>
          </w:p>
        </w:tc>
        <w:tc>
          <w:tcPr>
            <w:tcW w:w="2551" w:type="dxa"/>
          </w:tcPr>
          <w:p w:rsidR="00CD08EB" w:rsidRPr="00D23FB2" w:rsidRDefault="00CD08EB" w:rsidP="00BD3BB1">
            <w:pPr>
              <w:pStyle w:val="Default"/>
              <w:jc w:val="both"/>
              <w:rPr>
                <w:b/>
              </w:rPr>
            </w:pPr>
            <w:r w:rsidRPr="00D23FB2">
              <w:rPr>
                <w:b/>
              </w:rPr>
              <w:t>0,5 blz. redactie*</w:t>
            </w:r>
          </w:p>
        </w:tc>
      </w:tr>
    </w:tbl>
    <w:p w:rsidR="00A85500" w:rsidRDefault="007E7825" w:rsidP="00BD3BB1">
      <w:pPr>
        <w:pStyle w:val="Default"/>
        <w:jc w:val="both"/>
        <w:rPr>
          <w:i/>
          <w:sz w:val="22"/>
          <w:szCs w:val="22"/>
        </w:rPr>
      </w:pPr>
      <w:r w:rsidRPr="009E4839">
        <w:rPr>
          <w:i/>
          <w:sz w:val="22"/>
          <w:szCs w:val="22"/>
        </w:rPr>
        <w:t>Prijs in euro, per inlassing, exclusief btw 21%</w:t>
      </w:r>
    </w:p>
    <w:p w:rsidR="009E4839" w:rsidRPr="009E4839" w:rsidRDefault="009E4839" w:rsidP="00BD3BB1">
      <w:pPr>
        <w:pStyle w:val="Default"/>
        <w:jc w:val="both"/>
        <w:rPr>
          <w:i/>
          <w:sz w:val="22"/>
          <w:szCs w:val="22"/>
        </w:rPr>
      </w:pPr>
    </w:p>
    <w:p w:rsidR="002F1337" w:rsidRDefault="002F1337" w:rsidP="00BD3BB1">
      <w:pPr>
        <w:jc w:val="both"/>
      </w:pPr>
      <w:r>
        <w:t xml:space="preserve">*aan te leveren door adverteerder: tekst en eventueel ook foto’s en illustraties. </w:t>
      </w:r>
      <w:r w:rsidR="00F27C5C">
        <w:t>De e</w:t>
      </w:r>
      <w:r>
        <w:t xml:space="preserve">indredactie gebeurt door het vakblad. </w:t>
      </w:r>
    </w:p>
    <w:p w:rsidR="00243630" w:rsidRDefault="00243630" w:rsidP="00BD3BB1">
      <w:pPr>
        <w:jc w:val="both"/>
      </w:pPr>
      <w:r>
        <w:t>2 blz. redactie **= 10.000 tekens (incl. spaties) zonder foto’s.</w:t>
      </w:r>
    </w:p>
    <w:p w:rsidR="00243630" w:rsidRDefault="00243630" w:rsidP="00BD3BB1">
      <w:pPr>
        <w:jc w:val="both"/>
      </w:pPr>
      <w:r>
        <w:tab/>
      </w:r>
      <w:r>
        <w:tab/>
      </w:r>
      <w:proofErr w:type="spellStart"/>
      <w:r>
        <w:t>i.g.v</w:t>
      </w:r>
      <w:proofErr w:type="spellEnd"/>
      <w:r>
        <w:t>. 1 foto over grootte van pagina: 5.000 tekens (incl. spaties)</w:t>
      </w:r>
    </w:p>
    <w:p w:rsidR="00243630" w:rsidRDefault="00243630" w:rsidP="00BD3BB1">
      <w:pPr>
        <w:jc w:val="both"/>
      </w:pPr>
      <w:r>
        <w:tab/>
      </w:r>
      <w:r>
        <w:tab/>
      </w:r>
      <w:proofErr w:type="spellStart"/>
      <w:r>
        <w:t>i.g.v</w:t>
      </w:r>
      <w:proofErr w:type="spellEnd"/>
      <w:r>
        <w:t>. 1 foto over halve pagina: 7.000 tekens (incl. spaties)</w:t>
      </w:r>
    </w:p>
    <w:p w:rsidR="002F1337" w:rsidRDefault="002F1337" w:rsidP="00BD3BB1">
      <w:pPr>
        <w:jc w:val="both"/>
      </w:pPr>
      <w:r>
        <w:t xml:space="preserve">1 blz. redactie </w:t>
      </w:r>
      <w:r w:rsidR="00243630">
        <w:t>**</w:t>
      </w:r>
      <w:r>
        <w:t xml:space="preserve">= 5.000 tekens (incl. spaties) zonder foto’s. </w:t>
      </w:r>
    </w:p>
    <w:p w:rsidR="002F1337" w:rsidRDefault="002F1337" w:rsidP="00BD3BB1">
      <w:pPr>
        <w:jc w:val="both"/>
      </w:pPr>
      <w:r>
        <w:tab/>
      </w:r>
      <w:r>
        <w:tab/>
        <w:t xml:space="preserve"> </w:t>
      </w:r>
      <w:proofErr w:type="spellStart"/>
      <w:r>
        <w:t>i.g.v</w:t>
      </w:r>
      <w:proofErr w:type="spellEnd"/>
      <w:r>
        <w:t>. 1 foto: 3.000 tekens (incl. spaties)</w:t>
      </w:r>
    </w:p>
    <w:p w:rsidR="002F1337" w:rsidRDefault="002F1337" w:rsidP="00BD3BB1">
      <w:pPr>
        <w:jc w:val="both"/>
      </w:pPr>
      <w:r>
        <w:tab/>
      </w:r>
      <w:r>
        <w:tab/>
      </w:r>
      <w:proofErr w:type="spellStart"/>
      <w:r>
        <w:t>i.g.v</w:t>
      </w:r>
      <w:proofErr w:type="spellEnd"/>
      <w:r>
        <w:t>. 2 foto’s: 2.000 tekens (incl. spaties)</w:t>
      </w:r>
    </w:p>
    <w:p w:rsidR="002F1337" w:rsidRPr="00754DF5" w:rsidRDefault="00754DF5" w:rsidP="00BD3BB1">
      <w:pPr>
        <w:pStyle w:val="Default"/>
        <w:jc w:val="both"/>
        <w:rPr>
          <w:sz w:val="22"/>
          <w:szCs w:val="22"/>
        </w:rPr>
      </w:pPr>
      <w:r w:rsidRPr="00754DF5">
        <w:rPr>
          <w:sz w:val="22"/>
          <w:szCs w:val="22"/>
        </w:rPr>
        <w:t>0,5 blz. redactie</w:t>
      </w:r>
      <w:r w:rsidR="00243630">
        <w:rPr>
          <w:sz w:val="22"/>
          <w:szCs w:val="22"/>
        </w:rPr>
        <w:t>**</w:t>
      </w:r>
      <w:r w:rsidRPr="00754DF5">
        <w:rPr>
          <w:sz w:val="22"/>
          <w:szCs w:val="22"/>
        </w:rPr>
        <w:t xml:space="preserve">: 2.500 tekens (incl. spaties) zonder foto’s. </w:t>
      </w:r>
    </w:p>
    <w:p w:rsidR="00754DF5" w:rsidRPr="00754DF5" w:rsidRDefault="00754DF5" w:rsidP="00BD3BB1">
      <w:pPr>
        <w:pStyle w:val="Default"/>
        <w:jc w:val="both"/>
        <w:rPr>
          <w:sz w:val="22"/>
          <w:szCs w:val="22"/>
        </w:rPr>
      </w:pPr>
      <w:r w:rsidRPr="00754DF5">
        <w:rPr>
          <w:sz w:val="22"/>
          <w:szCs w:val="22"/>
        </w:rPr>
        <w:tab/>
      </w:r>
      <w:r w:rsidRPr="00754DF5">
        <w:rPr>
          <w:sz w:val="22"/>
          <w:szCs w:val="22"/>
        </w:rPr>
        <w:tab/>
        <w:t xml:space="preserve">     </w:t>
      </w:r>
      <w:proofErr w:type="spellStart"/>
      <w:r w:rsidRPr="00754DF5">
        <w:rPr>
          <w:sz w:val="22"/>
          <w:szCs w:val="22"/>
        </w:rPr>
        <w:t>i.g.v</w:t>
      </w:r>
      <w:proofErr w:type="spellEnd"/>
      <w:r w:rsidRPr="00754DF5">
        <w:rPr>
          <w:sz w:val="22"/>
          <w:szCs w:val="22"/>
        </w:rPr>
        <w:t>. foto: 1.200 tekens (incl. spaties)</w:t>
      </w:r>
    </w:p>
    <w:p w:rsidR="00754DF5" w:rsidRDefault="00754DF5" w:rsidP="00BD3BB1">
      <w:pPr>
        <w:pStyle w:val="Default"/>
        <w:jc w:val="both"/>
      </w:pPr>
    </w:p>
    <w:p w:rsidR="00860869" w:rsidRDefault="00243630" w:rsidP="00BD3BB1">
      <w:pPr>
        <w:pStyle w:val="Default"/>
        <w:jc w:val="both"/>
      </w:pPr>
      <w:r>
        <w:t xml:space="preserve">**Afhankelijk van de aard van de tekst en afbeeldingen zijn er ook andere combinaties van aantal lettertekens tekst en foto’s mogelijk. </w:t>
      </w:r>
    </w:p>
    <w:p w:rsidR="00243630" w:rsidRDefault="00243630" w:rsidP="00BD3BB1">
      <w:pPr>
        <w:pStyle w:val="Default"/>
        <w:jc w:val="both"/>
        <w:rPr>
          <w:b/>
          <w:sz w:val="28"/>
          <w:szCs w:val="28"/>
        </w:rPr>
      </w:pPr>
    </w:p>
    <w:p w:rsidR="00D23EE0" w:rsidRDefault="00D23EE0" w:rsidP="00BD3BB1">
      <w:pPr>
        <w:pStyle w:val="Default"/>
        <w:jc w:val="both"/>
        <w:rPr>
          <w:b/>
          <w:sz w:val="28"/>
          <w:szCs w:val="28"/>
        </w:rPr>
      </w:pPr>
    </w:p>
    <w:p w:rsidR="00D23EE0" w:rsidRDefault="00D23EE0" w:rsidP="00BD3BB1">
      <w:pPr>
        <w:pStyle w:val="Default"/>
        <w:jc w:val="both"/>
        <w:rPr>
          <w:b/>
          <w:sz w:val="28"/>
          <w:szCs w:val="28"/>
        </w:rPr>
      </w:pPr>
    </w:p>
    <w:p w:rsidR="00326613" w:rsidRDefault="00326613" w:rsidP="00BD3BB1">
      <w:pPr>
        <w:pStyle w:val="Default"/>
        <w:jc w:val="both"/>
        <w:rPr>
          <w:b/>
          <w:sz w:val="28"/>
          <w:szCs w:val="28"/>
        </w:rPr>
      </w:pPr>
    </w:p>
    <w:p w:rsidR="00522586" w:rsidRDefault="00522586" w:rsidP="00BD3BB1">
      <w:pPr>
        <w:pStyle w:val="Default"/>
        <w:jc w:val="both"/>
        <w:rPr>
          <w:b/>
          <w:sz w:val="28"/>
          <w:szCs w:val="28"/>
        </w:rPr>
      </w:pPr>
    </w:p>
    <w:p w:rsidR="00B3376E" w:rsidRDefault="00B3376E" w:rsidP="00BD3BB1">
      <w:pPr>
        <w:pStyle w:val="Default"/>
        <w:jc w:val="both"/>
        <w:rPr>
          <w:b/>
          <w:sz w:val="28"/>
          <w:szCs w:val="28"/>
        </w:rPr>
      </w:pPr>
    </w:p>
    <w:p w:rsidR="00860869" w:rsidRDefault="00860869" w:rsidP="00BD3BB1">
      <w:pPr>
        <w:pStyle w:val="Default"/>
        <w:jc w:val="both"/>
        <w:rPr>
          <w:b/>
          <w:sz w:val="28"/>
          <w:szCs w:val="28"/>
        </w:rPr>
      </w:pPr>
      <w:r>
        <w:rPr>
          <w:b/>
          <w:sz w:val="28"/>
          <w:szCs w:val="28"/>
        </w:rPr>
        <w:lastRenderedPageBreak/>
        <w:t>W</w:t>
      </w:r>
      <w:r w:rsidRPr="00860869">
        <w:rPr>
          <w:b/>
          <w:sz w:val="28"/>
          <w:szCs w:val="28"/>
        </w:rPr>
        <w:t>ens je (ook) een bijlage mee te sturen bij het vakblad?</w:t>
      </w:r>
    </w:p>
    <w:p w:rsidR="00AD0214" w:rsidRDefault="00AD0214" w:rsidP="00BD3BB1">
      <w:pPr>
        <w:pStyle w:val="Default"/>
        <w:jc w:val="both"/>
      </w:pPr>
      <w:r>
        <w:t>Je kan er o</w:t>
      </w:r>
      <w:r w:rsidRPr="00BC4EDC">
        <w:t>o</w:t>
      </w:r>
      <w:r>
        <w:t xml:space="preserve">k voor kiezen om de lezers van het vakblad, voornamelijk fruittelers, jouw eigen flyer of een andere bijlage </w:t>
      </w:r>
      <w:r w:rsidR="00C66B4F">
        <w:t xml:space="preserve">m.b.t. je bedrijf of product </w:t>
      </w:r>
      <w:r>
        <w:t xml:space="preserve">in handen te geven.  Dat is natuurlijk een extra meerwaarde. </w:t>
      </w:r>
    </w:p>
    <w:p w:rsidR="00860869" w:rsidRDefault="00AD0214" w:rsidP="00BD3BB1">
      <w:pPr>
        <w:pStyle w:val="Default"/>
        <w:jc w:val="both"/>
      </w:pPr>
      <w:r>
        <w:t xml:space="preserve">Doe je dit tijdens de reeks ‘WTD2020 in  Fruit’? Dan geniet je een korting van 10%. </w:t>
      </w:r>
    </w:p>
    <w:p w:rsidR="00CD08EB" w:rsidRDefault="00860869" w:rsidP="00BD3BB1">
      <w:pPr>
        <w:pStyle w:val="Default"/>
        <w:jc w:val="both"/>
      </w:pPr>
      <w:r>
        <w:t xml:space="preserve">De prijs </w:t>
      </w:r>
      <w:r w:rsidR="00AD0214">
        <w:t xml:space="preserve">om je bijlage mee te sturen </w:t>
      </w:r>
      <w:r>
        <w:t xml:space="preserve">bedraagt </w:t>
      </w:r>
      <w:r w:rsidR="0093061F">
        <w:t xml:space="preserve">dan minimum 1944 euro (excl. btw), in de plaats van </w:t>
      </w:r>
      <w:r w:rsidR="00BC4EDC">
        <w:t>2160 euro (excl. btw)</w:t>
      </w:r>
      <w:r w:rsidR="00A50C8C">
        <w:t>.</w:t>
      </w:r>
    </w:p>
    <w:p w:rsidR="00AD0214" w:rsidRDefault="00860869" w:rsidP="00BD3BB1">
      <w:pPr>
        <w:pStyle w:val="Default"/>
        <w:jc w:val="both"/>
      </w:pPr>
      <w:r>
        <w:t>De prijs is afhankelijk van het gewicht</w:t>
      </w:r>
      <w:r w:rsidR="00243630">
        <w:t xml:space="preserve"> van de bijlage. </w:t>
      </w:r>
      <w:r w:rsidR="00CD08EB">
        <w:t xml:space="preserve">We kunnen ook de lay-out en het drukwerk voor je bijlage verzorgen. </w:t>
      </w:r>
    </w:p>
    <w:p w:rsidR="00860869" w:rsidRPr="00860869" w:rsidRDefault="00AD0214" w:rsidP="00BD3BB1">
      <w:pPr>
        <w:pStyle w:val="Default"/>
        <w:jc w:val="both"/>
        <w:rPr>
          <w:b/>
          <w:sz w:val="28"/>
          <w:szCs w:val="28"/>
        </w:rPr>
      </w:pPr>
      <w:r>
        <w:t xml:space="preserve">Voor het meesturen van een bijlage maken we graag een offerte op maat. </w:t>
      </w:r>
    </w:p>
    <w:p w:rsidR="00860869" w:rsidRDefault="00860869" w:rsidP="00BD3BB1">
      <w:pPr>
        <w:pStyle w:val="Default"/>
        <w:jc w:val="both"/>
      </w:pPr>
    </w:p>
    <w:p w:rsidR="00860869" w:rsidRDefault="00860869" w:rsidP="00BD3BB1">
      <w:pPr>
        <w:pStyle w:val="Default"/>
        <w:jc w:val="both"/>
        <w:rPr>
          <w:rFonts w:eastAsia="Calibri" w:cs="Times New Roman"/>
        </w:rPr>
      </w:pPr>
      <w:r w:rsidRPr="00860869">
        <w:rPr>
          <w:b/>
          <w:sz w:val="28"/>
          <w:szCs w:val="28"/>
        </w:rPr>
        <w:t>Info</w:t>
      </w:r>
    </w:p>
    <w:p w:rsidR="00860869" w:rsidRPr="00243630" w:rsidRDefault="00860869" w:rsidP="00BD3BB1">
      <w:pPr>
        <w:jc w:val="both"/>
        <w:rPr>
          <w:rFonts w:ascii="Calibri" w:eastAsia="Calibri" w:hAnsi="Calibri" w:cs="Times New Roman"/>
          <w:sz w:val="24"/>
          <w:szCs w:val="24"/>
        </w:rPr>
      </w:pPr>
      <w:r w:rsidRPr="00243630">
        <w:rPr>
          <w:rFonts w:ascii="Calibri" w:eastAsia="Calibri" w:hAnsi="Calibri" w:cs="Times New Roman"/>
          <w:sz w:val="24"/>
          <w:szCs w:val="24"/>
        </w:rPr>
        <w:t>Redactie Vakblad Fruit</w:t>
      </w:r>
    </w:p>
    <w:p w:rsidR="00860869" w:rsidRPr="00243630" w:rsidRDefault="00860869" w:rsidP="00BD3BB1">
      <w:pPr>
        <w:jc w:val="both"/>
        <w:rPr>
          <w:rFonts w:ascii="Calibri" w:eastAsia="Calibri" w:hAnsi="Calibri" w:cs="Times New Roman"/>
          <w:sz w:val="24"/>
          <w:szCs w:val="24"/>
        </w:rPr>
      </w:pPr>
      <w:r w:rsidRPr="00243630">
        <w:rPr>
          <w:rFonts w:ascii="Calibri" w:eastAsia="Calibri" w:hAnsi="Calibri" w:cs="Times New Roman"/>
          <w:sz w:val="24"/>
          <w:szCs w:val="24"/>
        </w:rPr>
        <w:t>Miet Ceustermans</w:t>
      </w:r>
    </w:p>
    <w:p w:rsidR="00860869" w:rsidRPr="00243630" w:rsidRDefault="00860869" w:rsidP="00BD3BB1">
      <w:pPr>
        <w:jc w:val="both"/>
        <w:rPr>
          <w:rFonts w:ascii="Calibri" w:eastAsia="Calibri" w:hAnsi="Calibri" w:cs="Times New Roman"/>
          <w:sz w:val="24"/>
          <w:szCs w:val="24"/>
        </w:rPr>
      </w:pPr>
      <w:r w:rsidRPr="00243630">
        <w:rPr>
          <w:rFonts w:ascii="Calibri" w:eastAsia="Calibri" w:hAnsi="Calibri" w:cs="Times New Roman"/>
          <w:sz w:val="24"/>
          <w:szCs w:val="24"/>
        </w:rPr>
        <w:t xml:space="preserve">Hilde Van </w:t>
      </w:r>
      <w:proofErr w:type="spellStart"/>
      <w:r w:rsidRPr="00243630">
        <w:rPr>
          <w:rFonts w:ascii="Calibri" w:eastAsia="Calibri" w:hAnsi="Calibri" w:cs="Times New Roman"/>
          <w:sz w:val="24"/>
          <w:szCs w:val="24"/>
        </w:rPr>
        <w:t>Vinckenroye</w:t>
      </w:r>
      <w:proofErr w:type="spellEnd"/>
    </w:p>
    <w:p w:rsidR="00860869" w:rsidRPr="00243630" w:rsidRDefault="00860869" w:rsidP="00BD3BB1">
      <w:pPr>
        <w:jc w:val="both"/>
        <w:rPr>
          <w:rFonts w:ascii="Calibri" w:eastAsia="Calibri" w:hAnsi="Calibri" w:cs="Times New Roman"/>
          <w:sz w:val="24"/>
          <w:szCs w:val="24"/>
        </w:rPr>
      </w:pPr>
      <w:r w:rsidRPr="00243630">
        <w:rPr>
          <w:rFonts w:ascii="Calibri" w:eastAsia="Calibri" w:hAnsi="Calibri" w:cs="Times New Roman"/>
          <w:sz w:val="24"/>
          <w:szCs w:val="24"/>
        </w:rPr>
        <w:t>Fruittuinweg 1</w:t>
      </w:r>
    </w:p>
    <w:p w:rsidR="00860869" w:rsidRPr="00243630" w:rsidRDefault="00860869" w:rsidP="00BD3BB1">
      <w:pPr>
        <w:jc w:val="both"/>
        <w:rPr>
          <w:rFonts w:ascii="Calibri" w:eastAsia="Calibri" w:hAnsi="Calibri" w:cs="Times New Roman"/>
          <w:sz w:val="24"/>
          <w:szCs w:val="24"/>
        </w:rPr>
      </w:pPr>
      <w:r w:rsidRPr="00243630">
        <w:rPr>
          <w:rFonts w:ascii="Calibri" w:eastAsia="Calibri" w:hAnsi="Calibri" w:cs="Times New Roman"/>
          <w:sz w:val="24"/>
          <w:szCs w:val="24"/>
        </w:rPr>
        <w:t>B-3800 Sint-Truiden</w:t>
      </w:r>
    </w:p>
    <w:p w:rsidR="00860869" w:rsidRPr="00243630" w:rsidRDefault="00860869" w:rsidP="00BD3BB1">
      <w:pPr>
        <w:jc w:val="both"/>
        <w:rPr>
          <w:rFonts w:ascii="Calibri" w:eastAsia="Calibri" w:hAnsi="Calibri" w:cs="Times New Roman"/>
          <w:sz w:val="24"/>
          <w:szCs w:val="24"/>
          <w:lang w:val="en-US"/>
        </w:rPr>
      </w:pPr>
      <w:r w:rsidRPr="00243630">
        <w:rPr>
          <w:rFonts w:ascii="Calibri" w:eastAsia="Calibri" w:hAnsi="Calibri" w:cs="Times New Roman"/>
          <w:sz w:val="24"/>
          <w:szCs w:val="24"/>
          <w:lang w:val="en-US"/>
        </w:rPr>
        <w:t>Tel. +32 (0)11 69 71 16</w:t>
      </w:r>
    </w:p>
    <w:p w:rsidR="00860869" w:rsidRPr="00243630" w:rsidRDefault="00522586" w:rsidP="00BD3BB1">
      <w:pPr>
        <w:jc w:val="both"/>
        <w:rPr>
          <w:rFonts w:ascii="Calibri" w:eastAsia="Calibri" w:hAnsi="Calibri" w:cs="Times New Roman"/>
          <w:sz w:val="24"/>
          <w:szCs w:val="24"/>
          <w:lang w:val="en-US"/>
        </w:rPr>
      </w:pPr>
      <w:hyperlink r:id="rId8" w:history="1">
        <w:r w:rsidR="00860869" w:rsidRPr="00243630">
          <w:rPr>
            <w:rStyle w:val="Hyperlink"/>
            <w:rFonts w:ascii="Calibri" w:eastAsia="Calibri" w:hAnsi="Calibri" w:cs="Times New Roman"/>
            <w:sz w:val="24"/>
            <w:szCs w:val="24"/>
            <w:lang w:val="en-US"/>
          </w:rPr>
          <w:t>redactie@vakbladfruit.be</w:t>
        </w:r>
      </w:hyperlink>
    </w:p>
    <w:p w:rsidR="00860869" w:rsidRPr="00243630" w:rsidRDefault="00522586" w:rsidP="00BD3BB1">
      <w:pPr>
        <w:jc w:val="both"/>
        <w:rPr>
          <w:rFonts w:ascii="Calibri" w:eastAsia="Calibri" w:hAnsi="Calibri" w:cs="Times New Roman"/>
          <w:sz w:val="24"/>
          <w:szCs w:val="24"/>
          <w:lang w:val="en-US"/>
        </w:rPr>
      </w:pPr>
      <w:hyperlink r:id="rId9" w:history="1">
        <w:r w:rsidR="000927A1" w:rsidRPr="00815442">
          <w:rPr>
            <w:rStyle w:val="Hyperlink"/>
            <w:rFonts w:ascii="Calibri" w:eastAsia="Calibri" w:hAnsi="Calibri" w:cs="Times New Roman"/>
            <w:sz w:val="24"/>
            <w:szCs w:val="24"/>
            <w:lang w:val="en-US"/>
          </w:rPr>
          <w:t>www.vakbladfruit.be</w:t>
        </w:r>
      </w:hyperlink>
      <w:r w:rsidR="00860869" w:rsidRPr="00243630">
        <w:rPr>
          <w:rFonts w:ascii="Calibri" w:eastAsia="Calibri" w:hAnsi="Calibri" w:cs="Times New Roman"/>
          <w:sz w:val="24"/>
          <w:szCs w:val="24"/>
          <w:lang w:val="en-US"/>
        </w:rPr>
        <w:t xml:space="preserve"> </w:t>
      </w:r>
    </w:p>
    <w:p w:rsidR="00860869" w:rsidRDefault="00860869" w:rsidP="00BD3BB1">
      <w:pPr>
        <w:pStyle w:val="Default"/>
        <w:jc w:val="both"/>
      </w:pPr>
    </w:p>
    <w:p w:rsidR="00860869" w:rsidRDefault="00860869" w:rsidP="00BD3BB1">
      <w:pPr>
        <w:pStyle w:val="Default"/>
        <w:jc w:val="both"/>
      </w:pPr>
    </w:p>
    <w:sectPr w:rsidR="00860869" w:rsidSect="0009658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B6389"/>
    <w:multiLevelType w:val="hybridMultilevel"/>
    <w:tmpl w:val="CFE655AC"/>
    <w:lvl w:ilvl="0" w:tplc="9AC4F41E">
      <w:start w:val="29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B0"/>
    <w:rsid w:val="00015560"/>
    <w:rsid w:val="0008169E"/>
    <w:rsid w:val="000927A1"/>
    <w:rsid w:val="0009658D"/>
    <w:rsid w:val="00097935"/>
    <w:rsid w:val="000A3D92"/>
    <w:rsid w:val="000A67B0"/>
    <w:rsid w:val="000F4FA8"/>
    <w:rsid w:val="00115BD2"/>
    <w:rsid w:val="00184ADA"/>
    <w:rsid w:val="001B2C7A"/>
    <w:rsid w:val="00202229"/>
    <w:rsid w:val="00243630"/>
    <w:rsid w:val="002D0439"/>
    <w:rsid w:val="002E4CDB"/>
    <w:rsid w:val="002F1337"/>
    <w:rsid w:val="00326613"/>
    <w:rsid w:val="00352D5F"/>
    <w:rsid w:val="0037410E"/>
    <w:rsid w:val="003E6489"/>
    <w:rsid w:val="00405D51"/>
    <w:rsid w:val="00442C68"/>
    <w:rsid w:val="0044523D"/>
    <w:rsid w:val="004E27E3"/>
    <w:rsid w:val="00522586"/>
    <w:rsid w:val="00544423"/>
    <w:rsid w:val="005474AC"/>
    <w:rsid w:val="00561663"/>
    <w:rsid w:val="00580D05"/>
    <w:rsid w:val="005A6651"/>
    <w:rsid w:val="0065497E"/>
    <w:rsid w:val="007505F7"/>
    <w:rsid w:val="00751F10"/>
    <w:rsid w:val="00754DF5"/>
    <w:rsid w:val="00777E02"/>
    <w:rsid w:val="007B4BD3"/>
    <w:rsid w:val="007E7825"/>
    <w:rsid w:val="007F6086"/>
    <w:rsid w:val="008176DB"/>
    <w:rsid w:val="00822F98"/>
    <w:rsid w:val="00860869"/>
    <w:rsid w:val="008D4BF9"/>
    <w:rsid w:val="008E73C2"/>
    <w:rsid w:val="008F72EF"/>
    <w:rsid w:val="009219CF"/>
    <w:rsid w:val="0093061F"/>
    <w:rsid w:val="009C40EB"/>
    <w:rsid w:val="009E4839"/>
    <w:rsid w:val="009E7142"/>
    <w:rsid w:val="00A50C8C"/>
    <w:rsid w:val="00A56F0A"/>
    <w:rsid w:val="00A85500"/>
    <w:rsid w:val="00A96DC5"/>
    <w:rsid w:val="00AD0214"/>
    <w:rsid w:val="00B3376E"/>
    <w:rsid w:val="00BC4EDC"/>
    <w:rsid w:val="00BD3BB1"/>
    <w:rsid w:val="00BD7EC3"/>
    <w:rsid w:val="00C130F7"/>
    <w:rsid w:val="00C66B4F"/>
    <w:rsid w:val="00C67007"/>
    <w:rsid w:val="00C95763"/>
    <w:rsid w:val="00CD08EB"/>
    <w:rsid w:val="00D23EE0"/>
    <w:rsid w:val="00D23FB2"/>
    <w:rsid w:val="00DE4412"/>
    <w:rsid w:val="00EE405D"/>
    <w:rsid w:val="00F27C5C"/>
    <w:rsid w:val="00F65ECD"/>
    <w:rsid w:val="00FA06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A67B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E6489"/>
    <w:pPr>
      <w:ind w:left="720"/>
      <w:contextualSpacing/>
    </w:pPr>
  </w:style>
  <w:style w:type="character" w:styleId="Hyperlink">
    <w:name w:val="Hyperlink"/>
    <w:basedOn w:val="Standaardalinea-lettertype"/>
    <w:uiPriority w:val="99"/>
    <w:unhideWhenUsed/>
    <w:rsid w:val="00A85500"/>
    <w:rPr>
      <w:color w:val="0000FF" w:themeColor="hyperlink"/>
      <w:u w:val="single"/>
    </w:rPr>
  </w:style>
  <w:style w:type="table" w:styleId="Tabelraster">
    <w:name w:val="Table Grid"/>
    <w:basedOn w:val="Standaardtabel"/>
    <w:uiPriority w:val="59"/>
    <w:rsid w:val="007E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08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0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A67B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E6489"/>
    <w:pPr>
      <w:ind w:left="720"/>
      <w:contextualSpacing/>
    </w:pPr>
  </w:style>
  <w:style w:type="character" w:styleId="Hyperlink">
    <w:name w:val="Hyperlink"/>
    <w:basedOn w:val="Standaardalinea-lettertype"/>
    <w:uiPriority w:val="99"/>
    <w:unhideWhenUsed/>
    <w:rsid w:val="00A85500"/>
    <w:rPr>
      <w:color w:val="0000FF" w:themeColor="hyperlink"/>
      <w:u w:val="single"/>
    </w:rPr>
  </w:style>
  <w:style w:type="table" w:styleId="Tabelraster">
    <w:name w:val="Table Grid"/>
    <w:basedOn w:val="Standaardtabel"/>
    <w:uiPriority w:val="59"/>
    <w:rsid w:val="007E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08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0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7617">
      <w:bodyDiv w:val="1"/>
      <w:marLeft w:val="0"/>
      <w:marRight w:val="0"/>
      <w:marTop w:val="0"/>
      <w:marBottom w:val="0"/>
      <w:divBdr>
        <w:top w:val="none" w:sz="0" w:space="0" w:color="auto"/>
        <w:left w:val="none" w:sz="0" w:space="0" w:color="auto"/>
        <w:bottom w:val="none" w:sz="0" w:space="0" w:color="auto"/>
        <w:right w:val="none" w:sz="0" w:space="0" w:color="auto"/>
      </w:divBdr>
    </w:div>
    <w:div w:id="1874611961">
      <w:bodyDiv w:val="1"/>
      <w:marLeft w:val="0"/>
      <w:marRight w:val="0"/>
      <w:marTop w:val="0"/>
      <w:marBottom w:val="0"/>
      <w:divBdr>
        <w:top w:val="none" w:sz="0" w:space="0" w:color="auto"/>
        <w:left w:val="none" w:sz="0" w:space="0" w:color="auto"/>
        <w:bottom w:val="none" w:sz="0" w:space="0" w:color="auto"/>
        <w:right w:val="none" w:sz="0" w:space="0" w:color="auto"/>
      </w:divBdr>
    </w:div>
    <w:div w:id="19951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ctie@vakbladfruit.be" TargetMode="External"/><Relationship Id="rId3" Type="http://schemas.openxmlformats.org/officeDocument/2006/relationships/styles" Target="styles.xml"/><Relationship Id="rId7" Type="http://schemas.openxmlformats.org/officeDocument/2006/relationships/hyperlink" Target="mailto:redactie@vakbladfrui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akbladfrui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CE46-07F6-4DA8-AE18-C3608498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3888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Vanvinckenroye</dc:creator>
  <cp:lastModifiedBy>Hilde Vanvinckenroye</cp:lastModifiedBy>
  <cp:revision>5</cp:revision>
  <cp:lastPrinted>2020-07-16T07:52:00Z</cp:lastPrinted>
  <dcterms:created xsi:type="dcterms:W3CDTF">2020-08-06T10:26:00Z</dcterms:created>
  <dcterms:modified xsi:type="dcterms:W3CDTF">2020-08-13T08:20:00Z</dcterms:modified>
</cp:coreProperties>
</file>